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D8B" w:rsidRPr="00A72D8B" w:rsidRDefault="00A72D8B" w:rsidP="00A72D8B">
      <w:pPr>
        <w:tabs>
          <w:tab w:val="left" w:pos="0"/>
        </w:tabs>
        <w:ind w:left="0" w:firstLine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72D8B">
        <w:rPr>
          <w:rFonts w:ascii="Arial" w:hAnsi="Arial" w:cs="Arial"/>
          <w:b/>
          <w:sz w:val="24"/>
          <w:szCs w:val="24"/>
          <w:u w:val="single"/>
        </w:rPr>
        <w:t>SUPERANNUATION</w:t>
      </w:r>
    </w:p>
    <w:p w:rsidR="00A72D8B" w:rsidRDefault="00A72D8B" w:rsidP="00A72D8B">
      <w:pPr>
        <w:tabs>
          <w:tab w:val="left" w:pos="0"/>
        </w:tabs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A72D8B" w:rsidRDefault="00A72D8B" w:rsidP="00A72D8B">
      <w:pPr>
        <w:tabs>
          <w:tab w:val="left" w:pos="0"/>
        </w:tabs>
        <w:ind w:left="0" w:firstLine="0"/>
        <w:jc w:val="left"/>
        <w:rPr>
          <w:rFonts w:ascii="Arial" w:hAnsi="Arial" w:cs="Arial"/>
          <w:sz w:val="24"/>
          <w:szCs w:val="24"/>
        </w:rPr>
      </w:pPr>
    </w:p>
    <w:p w:rsidR="00A72D8B" w:rsidRPr="00B6195E" w:rsidRDefault="00A72D8B" w:rsidP="00A72D8B">
      <w:pPr>
        <w:tabs>
          <w:tab w:val="left" w:pos="0"/>
        </w:tabs>
        <w:ind w:left="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(A)</w:t>
      </w:r>
      <w:r>
        <w:rPr>
          <w:rFonts w:ascii="Arial" w:hAnsi="Arial" w:cs="Arial"/>
          <w:sz w:val="24"/>
          <w:szCs w:val="24"/>
        </w:rPr>
        <w:tab/>
      </w:r>
      <w:r w:rsidRPr="00B6195E">
        <w:rPr>
          <w:rFonts w:ascii="Arial" w:hAnsi="Arial" w:cs="Arial"/>
          <w:b/>
          <w:bCs/>
          <w:sz w:val="24"/>
          <w:szCs w:val="24"/>
          <w:u w:val="single"/>
        </w:rPr>
        <w:t>Leave Encashment</w:t>
      </w:r>
      <w:r w:rsidRPr="008760FB">
        <w:rPr>
          <w:rFonts w:ascii="Arial" w:hAnsi="Arial" w:cs="Arial"/>
          <w:sz w:val="24"/>
          <w:szCs w:val="24"/>
        </w:rPr>
        <w:t>.</w:t>
      </w:r>
    </w:p>
    <w:p w:rsidR="00A72D8B" w:rsidRPr="004D3836" w:rsidRDefault="00A72D8B" w:rsidP="00A72D8B">
      <w:pPr>
        <w:tabs>
          <w:tab w:val="left" w:pos="9923"/>
        </w:tabs>
        <w:ind w:left="0" w:firstLine="0"/>
        <w:rPr>
          <w:rFonts w:ascii="Arial" w:hAnsi="Arial" w:cs="Arial"/>
          <w:sz w:val="24"/>
          <w:szCs w:val="24"/>
          <w:u w:val="single"/>
        </w:rPr>
      </w:pPr>
    </w:p>
    <w:tbl>
      <w:tblPr>
        <w:tblStyle w:val="TableGrid"/>
        <w:tblW w:w="9828" w:type="dxa"/>
        <w:tblLook w:val="04A0"/>
      </w:tblPr>
      <w:tblGrid>
        <w:gridCol w:w="918"/>
        <w:gridCol w:w="2350"/>
        <w:gridCol w:w="2150"/>
        <w:gridCol w:w="4410"/>
      </w:tblGrid>
      <w:tr w:rsidR="00A72D8B" w:rsidRPr="004D3836" w:rsidTr="00A72D8B">
        <w:tc>
          <w:tcPr>
            <w:tcW w:w="918" w:type="dxa"/>
          </w:tcPr>
          <w:p w:rsidR="00A72D8B" w:rsidRPr="004D3836" w:rsidRDefault="00A72D8B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Sl.No</w:t>
            </w:r>
            <w:proofErr w:type="spellEnd"/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2350" w:type="dxa"/>
          </w:tcPr>
          <w:p w:rsidR="00A72D8B" w:rsidRPr="004D3836" w:rsidRDefault="00A72D8B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Entitlement</w:t>
            </w:r>
          </w:p>
        </w:tc>
        <w:tc>
          <w:tcPr>
            <w:tcW w:w="2150" w:type="dxa"/>
          </w:tcPr>
          <w:p w:rsidR="00A72D8B" w:rsidRPr="004D3836" w:rsidRDefault="00A72D8B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Documents Required</w:t>
            </w:r>
          </w:p>
        </w:tc>
        <w:tc>
          <w:tcPr>
            <w:tcW w:w="4410" w:type="dxa"/>
          </w:tcPr>
          <w:p w:rsidR="00A72D8B" w:rsidRPr="004D3836" w:rsidRDefault="00A72D8B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Procedure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for Payment</w:t>
            </w:r>
          </w:p>
        </w:tc>
      </w:tr>
      <w:tr w:rsidR="00A72D8B" w:rsidRPr="004D3836" w:rsidTr="00A72D8B">
        <w:tc>
          <w:tcPr>
            <w:tcW w:w="918" w:type="dxa"/>
          </w:tcPr>
          <w:p w:rsidR="00A72D8B" w:rsidRPr="004D3836" w:rsidRDefault="00A72D8B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)   </w:t>
            </w:r>
          </w:p>
        </w:tc>
        <w:tc>
          <w:tcPr>
            <w:tcW w:w="2350" w:type="dxa"/>
          </w:tcPr>
          <w:p w:rsidR="00A72D8B" w:rsidRDefault="00A72D8B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300 days</w:t>
            </w:r>
          </w:p>
          <w:p w:rsidR="00A72D8B" w:rsidRPr="004D3836" w:rsidRDefault="00A72D8B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0" w:type="dxa"/>
          </w:tcPr>
          <w:p w:rsidR="00A72D8B" w:rsidRPr="004D3836" w:rsidRDefault="00A72D8B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Leave accumulation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Genform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CB5F5C">
              <w:rPr>
                <w:rFonts w:ascii="Arial" w:hAnsi="Arial" w:cs="Arial"/>
                <w:b/>
                <w:color w:val="FF0000"/>
                <w:sz w:val="24"/>
                <w:szCs w:val="24"/>
              </w:rPr>
              <w:t>Format placed at      Appendix ‘A’</w:t>
            </w:r>
            <w:r w:rsidRPr="004D3836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A72D8B" w:rsidRPr="004D3836" w:rsidRDefault="00A72D8B" w:rsidP="00DE60C6">
            <w:pPr>
              <w:tabs>
                <w:tab w:val="left" w:pos="9923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0" w:type="dxa"/>
          </w:tcPr>
          <w:p w:rsidR="00A72D8B" w:rsidRPr="004D3836" w:rsidRDefault="00A72D8B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4D3836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4D3836">
              <w:rPr>
                <w:rFonts w:ascii="Arial" w:hAnsi="Arial" w:cs="Arial"/>
                <w:sz w:val="24"/>
                <w:szCs w:val="24"/>
              </w:rPr>
              <w:t xml:space="preserve">)  On receipt of </w:t>
            </w:r>
            <w:r>
              <w:rPr>
                <w:rFonts w:ascii="Arial" w:hAnsi="Arial" w:cs="Arial"/>
                <w:sz w:val="24"/>
                <w:szCs w:val="24"/>
              </w:rPr>
              <w:t xml:space="preserve">leave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accumu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lation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genform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3836">
              <w:rPr>
                <w:rFonts w:ascii="Arial" w:hAnsi="Arial" w:cs="Arial"/>
                <w:sz w:val="24"/>
                <w:szCs w:val="24"/>
              </w:rPr>
              <w:t>from the unit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D3836">
              <w:rPr>
                <w:rFonts w:ascii="Arial" w:hAnsi="Arial" w:cs="Arial"/>
                <w:sz w:val="24"/>
                <w:szCs w:val="24"/>
              </w:rPr>
              <w:t>leave file is forwarded to O</w:t>
            </w:r>
            <w:r>
              <w:rPr>
                <w:rFonts w:ascii="Arial" w:hAnsi="Arial" w:cs="Arial"/>
                <w:sz w:val="24"/>
                <w:szCs w:val="24"/>
              </w:rPr>
              <w:t>fficer’s DEMOB Section by Leave Record Section</w:t>
            </w:r>
            <w:r w:rsidRPr="004D383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72D8B" w:rsidRPr="004D3836" w:rsidRDefault="00A72D8B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4D3836">
              <w:rPr>
                <w:rFonts w:ascii="Arial" w:hAnsi="Arial" w:cs="Arial"/>
                <w:sz w:val="24"/>
                <w:szCs w:val="24"/>
              </w:rPr>
              <w:t>ii</w:t>
            </w:r>
            <w:proofErr w:type="gramEnd"/>
            <w:r w:rsidRPr="004D3836">
              <w:rPr>
                <w:rFonts w:ascii="Arial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LE amount is calculated </w:t>
            </w:r>
            <w:r>
              <w:rPr>
                <w:rFonts w:ascii="Arial" w:hAnsi="Arial" w:cs="Arial"/>
                <w:sz w:val="24"/>
                <w:szCs w:val="24"/>
              </w:rPr>
              <w:t>as per formula mentioned below and file forwarded to IRLA for audit.</w:t>
            </w:r>
          </w:p>
          <w:p w:rsidR="00A72D8B" w:rsidRPr="004D3836" w:rsidRDefault="00A72D8B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4D3836">
              <w:rPr>
                <w:rFonts w:ascii="Arial" w:hAnsi="Arial" w:cs="Arial"/>
                <w:sz w:val="24"/>
                <w:szCs w:val="24"/>
              </w:rPr>
              <w:t xml:space="preserve">iii </w:t>
            </w:r>
            <w:r>
              <w:rPr>
                <w:rFonts w:ascii="Arial" w:hAnsi="Arial" w:cs="Arial"/>
                <w:sz w:val="24"/>
                <w:szCs w:val="24"/>
              </w:rPr>
              <w:t xml:space="preserve"> Post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audit 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Payment authority is generated </w:t>
            </w:r>
            <w:r>
              <w:rPr>
                <w:rFonts w:ascii="Arial" w:hAnsi="Arial" w:cs="Arial"/>
                <w:sz w:val="24"/>
                <w:szCs w:val="24"/>
              </w:rPr>
              <w:t>and amount is remitted to bank account.</w:t>
            </w:r>
          </w:p>
        </w:tc>
      </w:tr>
    </w:tbl>
    <w:p w:rsidR="00A72D8B" w:rsidRPr="004D3836" w:rsidRDefault="00A72D8B" w:rsidP="00A72D8B">
      <w:pPr>
        <w:tabs>
          <w:tab w:val="left" w:pos="9923"/>
        </w:tabs>
        <w:ind w:left="0" w:firstLine="0"/>
        <w:rPr>
          <w:rFonts w:ascii="Arial" w:hAnsi="Arial" w:cs="Arial"/>
          <w:sz w:val="24"/>
          <w:szCs w:val="24"/>
          <w:u w:val="single"/>
        </w:rPr>
      </w:pPr>
    </w:p>
    <w:p w:rsidR="00A72D8B" w:rsidRPr="004D3836" w:rsidRDefault="00A72D8B" w:rsidP="00A72D8B">
      <w:pPr>
        <w:tabs>
          <w:tab w:val="left" w:pos="9923"/>
        </w:tabs>
        <w:ind w:left="0" w:firstLine="0"/>
        <w:rPr>
          <w:rFonts w:ascii="Arial" w:hAnsi="Arial" w:cs="Arial"/>
          <w:b/>
          <w:bCs/>
          <w:sz w:val="24"/>
          <w:szCs w:val="24"/>
          <w:u w:val="single"/>
        </w:rPr>
      </w:pPr>
      <w:r w:rsidRPr="004D3836">
        <w:rPr>
          <w:rFonts w:ascii="Arial" w:hAnsi="Arial" w:cs="Arial"/>
          <w:sz w:val="24"/>
          <w:szCs w:val="24"/>
        </w:rPr>
        <w:t xml:space="preserve">            </w:t>
      </w:r>
      <w:proofErr w:type="gramStart"/>
      <w:r w:rsidRPr="004D3836">
        <w:rPr>
          <w:rFonts w:ascii="Arial" w:hAnsi="Arial" w:cs="Arial"/>
          <w:b/>
          <w:bCs/>
          <w:sz w:val="24"/>
          <w:szCs w:val="24"/>
          <w:u w:val="single"/>
        </w:rPr>
        <w:t>Note</w:t>
      </w:r>
      <w:r w:rsidRPr="004D383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4D3836">
        <w:rPr>
          <w:rFonts w:ascii="Arial" w:hAnsi="Arial" w:cs="Arial"/>
          <w:sz w:val="24"/>
          <w:szCs w:val="24"/>
        </w:rPr>
        <w:t xml:space="preserve">   </w:t>
      </w:r>
      <w:r w:rsidRPr="004D3836">
        <w:rPr>
          <w:rFonts w:ascii="Arial" w:hAnsi="Arial" w:cs="Arial"/>
          <w:b/>
          <w:bCs/>
          <w:sz w:val="24"/>
          <w:szCs w:val="24"/>
          <w:u w:val="single"/>
        </w:rPr>
        <w:t>Formula for Calculati</w:t>
      </w:r>
      <w:r>
        <w:rPr>
          <w:rFonts w:ascii="Arial" w:hAnsi="Arial" w:cs="Arial"/>
          <w:b/>
          <w:bCs/>
          <w:sz w:val="24"/>
          <w:szCs w:val="24"/>
          <w:u w:val="single"/>
        </w:rPr>
        <w:t>on</w:t>
      </w:r>
      <w:r w:rsidRPr="004D3836">
        <w:rPr>
          <w:rFonts w:ascii="Arial" w:hAnsi="Arial" w:cs="Arial"/>
          <w:b/>
          <w:bCs/>
          <w:sz w:val="24"/>
          <w:szCs w:val="24"/>
          <w:u w:val="single"/>
        </w:rPr>
        <w:t xml:space="preserve"> of Leave Encashment.</w:t>
      </w:r>
    </w:p>
    <w:p w:rsidR="00A72D8B" w:rsidRPr="004D3836" w:rsidRDefault="00A72D8B" w:rsidP="00A72D8B">
      <w:pPr>
        <w:tabs>
          <w:tab w:val="left" w:pos="9923"/>
        </w:tabs>
        <w:ind w:left="0" w:firstLine="0"/>
        <w:rPr>
          <w:rFonts w:ascii="Arial" w:hAnsi="Arial" w:cs="Arial"/>
          <w:sz w:val="24"/>
          <w:szCs w:val="24"/>
        </w:rPr>
      </w:pPr>
      <w:r w:rsidRPr="004D3836">
        <w:rPr>
          <w:rFonts w:ascii="Arial" w:hAnsi="Arial" w:cs="Arial"/>
          <w:sz w:val="24"/>
          <w:szCs w:val="24"/>
        </w:rPr>
        <w:t xml:space="preserve">        </w:t>
      </w:r>
    </w:p>
    <w:p w:rsidR="00A72D8B" w:rsidRPr="004D3836" w:rsidRDefault="00A72D8B" w:rsidP="00A72D8B">
      <w:pPr>
        <w:tabs>
          <w:tab w:val="left" w:pos="9923"/>
        </w:tabs>
        <w:ind w:left="0" w:firstLine="0"/>
        <w:rPr>
          <w:rFonts w:ascii="Arial" w:hAnsi="Arial" w:cs="Arial"/>
          <w:sz w:val="24"/>
          <w:szCs w:val="24"/>
          <w:u w:val="single"/>
        </w:rPr>
      </w:pPr>
      <w:r w:rsidRPr="004D3836">
        <w:rPr>
          <w:rFonts w:ascii="Arial" w:hAnsi="Arial" w:cs="Arial"/>
          <w:sz w:val="24"/>
          <w:szCs w:val="24"/>
        </w:rPr>
        <w:t xml:space="preserve">                         </w:t>
      </w:r>
      <w:r w:rsidRPr="004D3836">
        <w:rPr>
          <w:rFonts w:ascii="Arial" w:hAnsi="Arial" w:cs="Arial"/>
          <w:sz w:val="24"/>
          <w:szCs w:val="24"/>
          <w:u w:val="single"/>
        </w:rPr>
        <w:t xml:space="preserve">No. of days </w:t>
      </w:r>
      <w:r>
        <w:rPr>
          <w:rFonts w:ascii="Arial" w:hAnsi="Arial" w:cs="Arial"/>
          <w:sz w:val="24"/>
          <w:szCs w:val="24"/>
          <w:u w:val="single"/>
        </w:rPr>
        <w:t xml:space="preserve">Leave </w:t>
      </w:r>
      <w:r w:rsidRPr="004D3836">
        <w:rPr>
          <w:rFonts w:ascii="Arial" w:hAnsi="Arial" w:cs="Arial"/>
          <w:sz w:val="24"/>
          <w:szCs w:val="24"/>
          <w:u w:val="single"/>
        </w:rPr>
        <w:t xml:space="preserve">Enchased x Basic </w:t>
      </w:r>
      <w:r>
        <w:rPr>
          <w:rFonts w:ascii="Arial" w:hAnsi="Arial" w:cs="Arial"/>
          <w:sz w:val="24"/>
          <w:szCs w:val="24"/>
          <w:u w:val="single"/>
        </w:rPr>
        <w:t>E</w:t>
      </w:r>
      <w:r w:rsidRPr="004D3836">
        <w:rPr>
          <w:rFonts w:ascii="Arial" w:hAnsi="Arial" w:cs="Arial"/>
          <w:sz w:val="24"/>
          <w:szCs w:val="24"/>
          <w:u w:val="single"/>
        </w:rPr>
        <w:t>moluments</w:t>
      </w:r>
    </w:p>
    <w:p w:rsidR="00A72D8B" w:rsidRPr="004D3836" w:rsidRDefault="00A72D8B" w:rsidP="00A72D8B">
      <w:pPr>
        <w:tabs>
          <w:tab w:val="left" w:pos="9923"/>
        </w:tabs>
        <w:ind w:left="0" w:firstLine="0"/>
        <w:rPr>
          <w:rFonts w:ascii="Arial" w:hAnsi="Arial" w:cs="Arial"/>
          <w:sz w:val="24"/>
          <w:szCs w:val="24"/>
        </w:rPr>
      </w:pPr>
      <w:r w:rsidRPr="004D3836">
        <w:rPr>
          <w:rFonts w:ascii="Arial" w:hAnsi="Arial" w:cs="Arial"/>
          <w:sz w:val="24"/>
          <w:szCs w:val="24"/>
        </w:rPr>
        <w:t xml:space="preserve">                                                    30</w:t>
      </w:r>
    </w:p>
    <w:p w:rsidR="00A72D8B" w:rsidRDefault="00A72D8B" w:rsidP="00A72D8B">
      <w:pPr>
        <w:tabs>
          <w:tab w:val="left" w:pos="9923"/>
        </w:tabs>
        <w:ind w:left="0" w:firstLine="0"/>
        <w:jc w:val="left"/>
        <w:rPr>
          <w:rFonts w:ascii="Arial" w:hAnsi="Arial" w:cs="Arial"/>
          <w:sz w:val="24"/>
          <w:szCs w:val="24"/>
        </w:rPr>
      </w:pPr>
      <w:r w:rsidRPr="004D3836">
        <w:rPr>
          <w:rFonts w:ascii="Arial" w:hAnsi="Arial" w:cs="Arial"/>
          <w:sz w:val="24"/>
          <w:szCs w:val="24"/>
        </w:rPr>
        <w:t xml:space="preserve">                         (Basic Emoluments </w:t>
      </w:r>
      <w:proofErr w:type="gramStart"/>
      <w:r w:rsidRPr="004D3836">
        <w:rPr>
          <w:rFonts w:ascii="Arial" w:hAnsi="Arial" w:cs="Arial"/>
          <w:sz w:val="24"/>
          <w:szCs w:val="24"/>
        </w:rPr>
        <w:t>=  Basic</w:t>
      </w:r>
      <w:proofErr w:type="gramEnd"/>
      <w:r w:rsidRPr="004D3836">
        <w:rPr>
          <w:rFonts w:ascii="Arial" w:hAnsi="Arial" w:cs="Arial"/>
          <w:sz w:val="24"/>
          <w:szCs w:val="24"/>
        </w:rPr>
        <w:t xml:space="preserve"> Pay + Grade Pay + MSP + DA) </w:t>
      </w:r>
    </w:p>
    <w:p w:rsidR="007468DF" w:rsidRPr="004D3836" w:rsidRDefault="007468DF" w:rsidP="00A72D8B">
      <w:pPr>
        <w:tabs>
          <w:tab w:val="left" w:pos="9923"/>
        </w:tabs>
        <w:ind w:left="0" w:firstLine="0"/>
        <w:jc w:val="left"/>
        <w:rPr>
          <w:rFonts w:ascii="Arial" w:hAnsi="Arial" w:cs="Mangal"/>
          <w:sz w:val="24"/>
          <w:szCs w:val="21"/>
        </w:rPr>
      </w:pPr>
    </w:p>
    <w:p w:rsidR="00A72D8B" w:rsidRPr="004D3836" w:rsidRDefault="00A72D8B" w:rsidP="00A72D8B">
      <w:pPr>
        <w:tabs>
          <w:tab w:val="left" w:pos="9923"/>
        </w:tabs>
        <w:ind w:left="0" w:firstLine="0"/>
        <w:jc w:val="center"/>
        <w:rPr>
          <w:rFonts w:ascii="Arial" w:hAnsi="Arial" w:cs="Arial"/>
          <w:sz w:val="24"/>
          <w:szCs w:val="24"/>
        </w:rPr>
      </w:pPr>
    </w:p>
    <w:p w:rsidR="007468DF" w:rsidRPr="000D59E2" w:rsidRDefault="007468DF" w:rsidP="007468DF">
      <w:pPr>
        <w:tabs>
          <w:tab w:val="left" w:pos="-90"/>
        </w:tabs>
        <w:ind w:left="851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(B)</w:t>
      </w:r>
      <w:r>
        <w:rPr>
          <w:rFonts w:ascii="Arial" w:hAnsi="Arial" w:cs="Arial"/>
          <w:sz w:val="24"/>
          <w:szCs w:val="24"/>
        </w:rPr>
        <w:tab/>
      </w:r>
      <w:r w:rsidRPr="00BF43A4">
        <w:rPr>
          <w:rFonts w:ascii="Arial" w:hAnsi="Arial" w:cs="Arial"/>
          <w:b/>
          <w:bCs/>
          <w:sz w:val="24"/>
          <w:szCs w:val="24"/>
          <w:u w:val="single"/>
        </w:rPr>
        <w:t>DSOPF Final Settlement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</w:p>
    <w:p w:rsidR="007468DF" w:rsidRPr="000D59E2" w:rsidRDefault="007468DF" w:rsidP="007468DF">
      <w:pPr>
        <w:tabs>
          <w:tab w:val="left" w:pos="9923"/>
        </w:tabs>
        <w:ind w:left="851" w:hanging="851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58" w:type="dxa"/>
        <w:tblLayout w:type="fixed"/>
        <w:tblLook w:val="04A0"/>
      </w:tblPr>
      <w:tblGrid>
        <w:gridCol w:w="648"/>
        <w:gridCol w:w="3060"/>
        <w:gridCol w:w="4140"/>
        <w:gridCol w:w="2610"/>
      </w:tblGrid>
      <w:tr w:rsidR="007468DF" w:rsidRPr="004D3836" w:rsidTr="00DE60C6">
        <w:tc>
          <w:tcPr>
            <w:tcW w:w="648" w:type="dxa"/>
          </w:tcPr>
          <w:p w:rsidR="007468DF" w:rsidRPr="004D3836" w:rsidRDefault="007468DF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Sl.No</w:t>
            </w:r>
            <w:proofErr w:type="spellEnd"/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3060" w:type="dxa"/>
          </w:tcPr>
          <w:p w:rsidR="007468DF" w:rsidRPr="004D3836" w:rsidRDefault="007468DF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Documents Required</w:t>
            </w:r>
          </w:p>
        </w:tc>
        <w:tc>
          <w:tcPr>
            <w:tcW w:w="4140" w:type="dxa"/>
          </w:tcPr>
          <w:p w:rsidR="007468DF" w:rsidRPr="004D3836" w:rsidRDefault="007468DF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Remarks</w:t>
            </w:r>
          </w:p>
        </w:tc>
        <w:tc>
          <w:tcPr>
            <w:tcW w:w="2610" w:type="dxa"/>
          </w:tcPr>
          <w:p w:rsidR="007468DF" w:rsidRPr="004D3836" w:rsidRDefault="007468DF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Procedure for payment </w:t>
            </w:r>
          </w:p>
        </w:tc>
      </w:tr>
      <w:tr w:rsidR="007468DF" w:rsidRPr="004D3836" w:rsidTr="00DE60C6">
        <w:tc>
          <w:tcPr>
            <w:tcW w:w="648" w:type="dxa"/>
          </w:tcPr>
          <w:p w:rsidR="007468DF" w:rsidRPr="00BF43A4" w:rsidRDefault="007468DF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(a)</w:t>
            </w:r>
          </w:p>
        </w:tc>
        <w:tc>
          <w:tcPr>
            <w:tcW w:w="3060" w:type="dxa"/>
          </w:tcPr>
          <w:p w:rsidR="007468DF" w:rsidRPr="00BF43A4" w:rsidRDefault="007468DF" w:rsidP="00937F49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Application for Final Closing of DSOP Fund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Account  (</w:t>
            </w:r>
            <w:proofErr w:type="gramEnd"/>
            <w:r w:rsidRPr="00CB5F5C">
              <w:rPr>
                <w:rFonts w:ascii="Arial" w:hAnsi="Arial" w:cs="Arial"/>
                <w:b/>
                <w:color w:val="FF0000"/>
                <w:sz w:val="24"/>
                <w:szCs w:val="24"/>
              </w:rPr>
              <w:t>Format placed at Appendix ‘</w:t>
            </w:r>
            <w:r w:rsidR="00937F49" w:rsidRPr="00CB5F5C">
              <w:rPr>
                <w:rFonts w:ascii="Arial" w:hAnsi="Arial" w:cs="Arial"/>
                <w:b/>
                <w:color w:val="FF0000"/>
                <w:sz w:val="24"/>
                <w:szCs w:val="24"/>
              </w:rPr>
              <w:t>B</w:t>
            </w:r>
            <w:r w:rsidRPr="00CB5F5C">
              <w:rPr>
                <w:rFonts w:ascii="Arial" w:hAnsi="Arial" w:cs="Arial"/>
                <w:b/>
                <w:color w:val="FF0000"/>
                <w:sz w:val="24"/>
                <w:szCs w:val="24"/>
              </w:rPr>
              <w:t>’</w:t>
            </w:r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4140" w:type="dxa"/>
          </w:tcPr>
          <w:p w:rsidR="007468DF" w:rsidRDefault="007468DF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      Required in triplicate.</w:t>
            </w:r>
          </w:p>
          <w:p w:rsidR="007468DF" w:rsidRDefault="007468DF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7468DF" w:rsidRDefault="007468DF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(ii)     All copies to be ink signed by the officer (one copy over revenue stamp).  </w:t>
            </w:r>
          </w:p>
          <w:p w:rsidR="007468DF" w:rsidRDefault="007468DF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7468DF" w:rsidRPr="00BF43A4" w:rsidRDefault="007468DF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(iii)    To be forwarded three months in advance of retirement. </w:t>
            </w:r>
          </w:p>
        </w:tc>
        <w:tc>
          <w:tcPr>
            <w:tcW w:w="2610" w:type="dxa"/>
          </w:tcPr>
          <w:p w:rsidR="007468DF" w:rsidRDefault="007468DF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)   Post scrutiny, the application is forwarded to PCDA/ IRLA for audit.  </w:t>
            </w:r>
          </w:p>
          <w:p w:rsidR="007468DF" w:rsidRDefault="007468DF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7468DF" w:rsidRPr="00BF43A4" w:rsidRDefault="007468DF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(ii)  Post audit, payment authority is generated and payment is remitted to retired officer’s bank account within one week after retirement. </w:t>
            </w:r>
          </w:p>
        </w:tc>
      </w:tr>
    </w:tbl>
    <w:p w:rsidR="007468DF" w:rsidRDefault="007468DF" w:rsidP="007468DF">
      <w:pPr>
        <w:tabs>
          <w:tab w:val="left" w:pos="9923"/>
        </w:tabs>
        <w:ind w:left="851" w:hanging="851"/>
        <w:jc w:val="left"/>
        <w:rPr>
          <w:rFonts w:ascii="Arial" w:hAnsi="Arial" w:cs="Arial"/>
          <w:b/>
          <w:bCs/>
          <w:sz w:val="24"/>
          <w:szCs w:val="24"/>
          <w:u w:val="single"/>
        </w:rPr>
      </w:pPr>
    </w:p>
    <w:p w:rsidR="007468DF" w:rsidRDefault="007468DF" w:rsidP="007468DF">
      <w:pPr>
        <w:tabs>
          <w:tab w:val="left" w:pos="9923"/>
        </w:tabs>
        <w:ind w:left="851" w:hanging="851"/>
        <w:rPr>
          <w:rFonts w:ascii="Arial" w:hAnsi="Arial" w:cs="Arial"/>
          <w:b/>
          <w:bCs/>
          <w:sz w:val="24"/>
          <w:szCs w:val="24"/>
          <w:u w:val="single"/>
        </w:rPr>
      </w:pPr>
    </w:p>
    <w:p w:rsidR="007468DF" w:rsidRDefault="007468DF" w:rsidP="007468DF">
      <w:pPr>
        <w:tabs>
          <w:tab w:val="left" w:pos="9923"/>
        </w:tabs>
        <w:ind w:left="851" w:hanging="851"/>
        <w:rPr>
          <w:rFonts w:ascii="Arial" w:hAnsi="Arial" w:cs="Arial"/>
          <w:b/>
          <w:bCs/>
          <w:sz w:val="24"/>
          <w:szCs w:val="24"/>
          <w:u w:val="single"/>
        </w:rPr>
      </w:pPr>
    </w:p>
    <w:p w:rsidR="00763EBA" w:rsidRDefault="00763EBA"/>
    <w:sectPr w:rsidR="00763EBA" w:rsidSect="00763E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72D8B"/>
    <w:rsid w:val="006D6B2C"/>
    <w:rsid w:val="007468DF"/>
    <w:rsid w:val="00763EBA"/>
    <w:rsid w:val="007B29B5"/>
    <w:rsid w:val="008E6408"/>
    <w:rsid w:val="00937F49"/>
    <w:rsid w:val="00A72D8B"/>
    <w:rsid w:val="00CB5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D8B"/>
    <w:pPr>
      <w:spacing w:after="0" w:line="240" w:lineRule="auto"/>
      <w:ind w:left="357" w:hanging="357"/>
      <w:jc w:val="both"/>
    </w:pPr>
    <w:rPr>
      <w:szCs w:val="20"/>
      <w:lang w:val="en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2D8B"/>
    <w:pPr>
      <w:spacing w:after="0" w:line="240" w:lineRule="auto"/>
      <w:ind w:left="357" w:hanging="357"/>
      <w:jc w:val="both"/>
    </w:pPr>
    <w:rPr>
      <w:szCs w:val="20"/>
      <w:lang w:val="en-I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npo-demob-13</dc:creator>
  <cp:keywords/>
  <dc:description/>
  <cp:lastModifiedBy>NPO-IS-WEBADMIN</cp:lastModifiedBy>
  <cp:revision>6</cp:revision>
  <dcterms:created xsi:type="dcterms:W3CDTF">2015-08-06T10:32:00Z</dcterms:created>
  <dcterms:modified xsi:type="dcterms:W3CDTF">2015-08-07T04:40:00Z</dcterms:modified>
</cp:coreProperties>
</file>